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〔2026〕苏盐狱减建字第114号</w:t>
      </w:r>
      <w:bookmarkEnd w:id="2"/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罪犯左千文，男，1985年11月25日出生，湖北省潜江市人，汉族，初中文化，公民身份号码42900519851125135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  <w:lang w:eastAsia="zh-CN"/>
        </w:rPr>
        <w:t>，现在江苏省盐城监狱九监区服刑。因赌博，于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2012年11月16日被潜江市公安局决定行政拘留十五日，罚款叁仟元；因吸毒，于2013年4月1日被潜江市公安局决定行政拘留十日，罚款贰仟元；因非法携带管制刀具，于2013年10月16日被潜江市公安局决定罚款人民币贰佰元；因吸毒，于2014年5月27日被潜江市公安局决定行政拘留五日，社区戒毒三年；因殴打他人，于2014年6月22日被潜江市公安局决定行政拘留十日，罚款伍佰元。因犯故意毁坏财物罪，于2008年12月14日被潜江市人民法院判处有期徒刑一年，2009年5月12日刑满释放；因犯非法买卖制毒物品罪，于2020年12月15日被江苏省无锡市锡山区人民法院判处有期徒刑七年，并处罚金30000元（刑期自2019年9月20日至2026年9月19日）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2020年12月15日江苏省无锡市锡山区人民法院作出(2019)苏0205刑初763号刑事判决，以罪犯左千文犯非法买卖制毒物品罪，判处有期徒刑七年(刑期自2019年9月20日起至2026年9月19日止)，并处罚金人民币三万元。判决发生法律效力后，于2021年3月2日交付江苏省盐城监狱执行。后因漏罪被提回重审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2023年5月6日湖北省仙桃市人民法院作出（2023）鄂9004刑初76号刑事判决，以罪犯左千文犯开</w:t>
      </w:r>
      <w:r>
        <w:rPr>
          <w:rFonts w:hint="eastAsia" w:ascii="仿宋" w:hAnsi="仿宋" w:eastAsia="仿宋"/>
          <w:sz w:val="32"/>
          <w:szCs w:val="32"/>
          <w:lang w:eastAsia="zh-CN"/>
        </w:rPr>
        <w:t>设赌场罪，判处有期徒刑七年，并处罚金人民币五万元；与原犯非法买卖制毒物品罪，判处有期徒刑七年，并处罚金人民币三万元，数罪并罚，决定执行有期徒刑十三年九个月（刑期自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2019年9月20日起至2033年6月19日止</w:t>
      </w:r>
      <w:r>
        <w:rPr>
          <w:rFonts w:hint="eastAsia" w:ascii="仿宋" w:hAnsi="仿宋" w:eastAsia="仿宋"/>
          <w:sz w:val="32"/>
          <w:szCs w:val="32"/>
          <w:lang w:eastAsia="zh-CN"/>
        </w:rPr>
        <w:t>），并处罚金人民币八万元，没收扣押在案的赌资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77579元，上缴国库。该犯不服，提出上诉，湖北省汉江中级人民法院</w:t>
      </w:r>
      <w:r>
        <w:rPr>
          <w:rFonts w:hint="eastAsia" w:ascii="仿宋" w:hAnsi="仿宋" w:eastAsia="仿宋"/>
          <w:sz w:val="32"/>
          <w:szCs w:val="32"/>
          <w:lang w:eastAsia="zh-CN"/>
        </w:rPr>
        <w:t>于2023年7月26日作出（2023）鄂96刑终160号刑事裁定，驳回上诉，维持原判。</w:t>
      </w:r>
    </w:p>
    <w:p>
      <w:pPr>
        <w:snapToGrid w:val="0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罪犯左千文在服刑期间，能认罪悔罪，认真遵守法律法规及监规，接受教育改造，积极参加思想、文化、职业技术教育，积极参加劳动，努力完成劳动任务。于2024年10月、2025年3月、2025年8月、2026年1月获得表扬四次，确有悔改表现。罚金人民币八万元;没收扣押在案的赌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77579元，上缴国库；已履行财产性判项八万元。鉴于该犯系累犯（三次被追究刑事责任的罪犯），建议从严。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建议对罪犯左千文减去有期徒刑五个月。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2026年3月23日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3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2026-04-01T01:33:01Z</dcterms:created>
  <dc:creator>admin</dc:creator>
  <cp:lastModifiedBy>张会(zh)</cp:lastModifiedBy>
  <dcterms:modified xsi:type="dcterms:W3CDTF">2026-04-01T01:33:35Z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