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〔2026〕苏盐狱减建字第89号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罪犯南长华，男，1971年11月3日出生，江苏省连云港市连云区人，汉族，初中文化，公民身份号码320704197111033519，现在江苏省盐城监狱二监区服刑。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2021年12月15日江苏省灌云县人民法院作出(2021)苏0723刑初219号刑事判决，以罪犯南长华犯敲诈勒索罪，判处有期徒刑六年(刑期自2021年2月2日起至2027年2月1日止)，并处罚金人民币八万元，责令退赔被害人徐继勇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2万元，责令退赔被害人陈祥生人民币20万元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。南长华不服，提出上诉，江苏省连云港市中级人民法院于2022年6月6日作出(2022)苏07刑终132号刑事裁定，驳回上诉，维持原判。判决发生法律效力后，于2023年3月30日交付执行。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南长华在服刑期间，认罪悔罪，认真遵守法律法规及监规，接受教育改造，积极参加思想、文化、职业技术教育，积极参加劳动，努力完成劳动任务。于2023年11月、2024年5月、2024年11月、2025年4月、2025年9月获得表扬5次，确有悔改表现。罚金人民币八万元；责令退赔被害人徐继勇人民币2万元、责令退赔被害人陈祥生人民币20万元；未履行。鉴于该犯财产性判项未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建议对罪犯南长华减去有期徒刑七个月。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2026年3月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bookmarkStart w:id="10" w:name="_GoBack"/>
      <w:bookmarkEnd w:id="10"/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D499F"/>
    <w:rsid w:val="301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2026-03-30T04:49:00Z</dcterms:created>
  <dc:creator>admin</dc:creator>
  <cp:lastModifiedBy>张会(zh)</cp:lastModifiedBy>
  <cp:lastPrinted>2026-04-01T07:39:02Z</cp:lastPrinted>
  <dcterms:modified xsi:type="dcterms:W3CDTF">2026-04-01T07:39:08Z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