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6</w:t>
      </w:r>
    </w:p>
    <w:p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材料接收回执单</w:t>
      </w:r>
    </w:p>
    <w:p>
      <w:pPr>
        <w:jc w:val="center"/>
        <w:rPr>
          <w:rFonts w:hint="eastAsia"/>
        </w:rPr>
      </w:pPr>
    </w:p>
    <w:tbl>
      <w:tblPr>
        <w:tblStyle w:val="3"/>
        <w:tblW w:w="13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898"/>
        <w:gridCol w:w="1100"/>
        <w:gridCol w:w="1750"/>
        <w:gridCol w:w="1550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申报机构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经办人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材料清单</w:t>
            </w:r>
          </w:p>
        </w:tc>
        <w:tc>
          <w:tcPr>
            <w:tcW w:w="1179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经办人员身份证明及授权手续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9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入册申报表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及相关证明、声明、承诺书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9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</w:rPr>
              <w:t>执业人员情况汇总表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及相关佐证材料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9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</w:rPr>
              <w:t>管理人执业经历汇总表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及相关佐证材料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9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办结企业破产案件汇总表及相关佐证材料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9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办结破产重整且重整成功案件汇总表及相关佐证材料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4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经办人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签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7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提交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日期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签收人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签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774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签收日期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11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jc w:val="left"/>
        <w:rPr>
          <w:rFonts w:hint="eastAsia" w:ascii="楷体_GB2312" w:hAnsi="楷体_GB2312" w:eastAsia="楷体_GB2312" w:cs="楷体_GB2312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注：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本回执一式三份，一份交申报人、一份由各市中级人民法院留存、一份报省法院。</w:t>
      </w:r>
    </w:p>
    <w:sectPr>
      <w:pgSz w:w="16838" w:h="11906" w:orient="landscape"/>
      <w:pgMar w:top="1417" w:right="2268" w:bottom="1417" w:left="1701" w:header="851" w:footer="992" w:gutter="0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97346A"/>
    <w:rsid w:val="1FFFCE87"/>
    <w:rsid w:val="5F77D9AB"/>
    <w:rsid w:val="6172C0CE"/>
    <w:rsid w:val="7FF47C79"/>
    <w:rsid w:val="BE97346A"/>
    <w:rsid w:val="BF17BA15"/>
    <w:rsid w:val="D9DB05B7"/>
    <w:rsid w:val="DBFD55D4"/>
    <w:rsid w:val="DFEED7F8"/>
    <w:rsid w:val="F3FF1EC9"/>
    <w:rsid w:val="FEDD24CF"/>
    <w:rsid w:val="FFDCF326"/>
    <w:rsid w:val="FFFFD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方正小标宋简体"/>
      <w:bCs/>
      <w:snapToGrid w:val="0"/>
      <w:kern w:val="0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2025-11-20T17:24:00Z</dcterms:created>
  <dc:creator>user</dc:creator>
  <cp:lastModifiedBy>user</cp:lastModifiedBy>
  <dcterms:modified xsi:type="dcterms:W3CDTF">2025-11-28T12:53:16Z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