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346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罪犯王成龙，男，1988年5月3日出生，江苏省兴化市人，汉族，初中文化，公民身份号码321281198805037152，现在江苏省盐城监狱五监区服刑。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2月10日江苏省兴化市人民法院作出(2023)苏1281刑初24号刑事判决，以罪犯王成龙犯掩饰、隐瞒犯罪所得罪，判处有期徒刑三年六个月(刑期自2023年2月10日起至2026年8月7日止)，并处罚金人民币二万五千元。判决发生法律效力后，于2023年4月27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王成龙在服刑期间，能认罪悔罪，认真遵守法律法规及监规，接受教育改造，积极参加思想、文化、职业技术教育，积极参加劳动，努力完成劳动任务。于2023年12月、2024年5月、2024年10月、2025年4月获得表扬四次，确有悔改表现。罚金人民币二万五千元未履行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2023年8月21日江苏兴化市人民法院作出（2023）苏1281执1392号裁定书终结本次执行程序。</w:t>
      </w:r>
      <w:r>
        <w:rPr>
          <w:rFonts w:hint="eastAsia" w:ascii="仿宋" w:hAnsi="仿宋" w:eastAsia="仿宋"/>
          <w:sz w:val="32"/>
          <w:szCs w:val="32"/>
          <w:lang w:eastAsia="zh-CN"/>
        </w:rPr>
        <w:t>鉴于该犯系财产性判项未履行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建议对罪犯王成龙减去有期徒刑七个月。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2025-10-23T02:28:32Z</dcterms:created>
  <dc:creator>admin</dc:creator>
  <cp:lastModifiedBy>张会(zh)</cp:lastModifiedBy>
  <dcterms:modified xsi:type="dcterms:W3CDTF">2025-10-23T02:28:46Z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